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3A2C8" w14:textId="77777777" w:rsidR="00E10D82" w:rsidRDefault="00000000">
      <w:pPr>
        <w:autoSpaceDE w:val="0"/>
        <w:autoSpaceDN w:val="0"/>
        <w:adjustRightInd w:val="0"/>
        <w:spacing w:after="0" w:line="240" w:lineRule="auto"/>
        <w:rPr>
          <w:rFonts w:cs="Times New Roman"/>
        </w:rPr>
      </w:pPr>
      <w:r>
        <w:rPr>
          <w:rFonts w:cs="Times New Roman"/>
          <w:b/>
        </w:rPr>
        <w:t>Job Title:</w:t>
      </w:r>
      <w:r>
        <w:rPr>
          <w:rFonts w:cs="Times New Roman"/>
        </w:rPr>
        <w:t xml:space="preserve"> Learning Support Assistant</w:t>
      </w:r>
    </w:p>
    <w:p w14:paraId="5943A2C9" w14:textId="77777777" w:rsidR="00E10D82" w:rsidRDefault="00E10D82">
      <w:pPr>
        <w:autoSpaceDE w:val="0"/>
        <w:autoSpaceDN w:val="0"/>
        <w:adjustRightInd w:val="0"/>
        <w:spacing w:after="0" w:line="240" w:lineRule="auto"/>
        <w:rPr>
          <w:rFonts w:cs="Times New Roman"/>
        </w:rPr>
      </w:pPr>
    </w:p>
    <w:p w14:paraId="5943A2CA" w14:textId="77777777" w:rsidR="00E10D82" w:rsidRDefault="00000000">
      <w:pPr>
        <w:autoSpaceDE w:val="0"/>
        <w:autoSpaceDN w:val="0"/>
        <w:adjustRightInd w:val="0"/>
        <w:spacing w:after="0" w:line="240" w:lineRule="auto"/>
        <w:rPr>
          <w:rFonts w:cs="Times New Roman"/>
          <w:b/>
        </w:rPr>
      </w:pPr>
      <w:r>
        <w:rPr>
          <w:rFonts w:cs="Times New Roman"/>
          <w:b/>
        </w:rPr>
        <w:t xml:space="preserve">Salary: </w:t>
      </w:r>
      <w:r>
        <w:rPr>
          <w:rFonts w:cs="Times New Roman"/>
        </w:rPr>
        <w:t>Grade 3</w:t>
      </w:r>
    </w:p>
    <w:p w14:paraId="5943A2CB" w14:textId="77777777" w:rsidR="00E10D82" w:rsidRDefault="00E10D82">
      <w:pPr>
        <w:autoSpaceDE w:val="0"/>
        <w:autoSpaceDN w:val="0"/>
        <w:adjustRightInd w:val="0"/>
        <w:spacing w:after="0" w:line="240" w:lineRule="auto"/>
        <w:rPr>
          <w:rFonts w:cs="Times New Roman"/>
        </w:rPr>
      </w:pPr>
    </w:p>
    <w:p w14:paraId="5943A2CC" w14:textId="77777777" w:rsidR="00E10D82" w:rsidRDefault="00000000">
      <w:pPr>
        <w:autoSpaceDE w:val="0"/>
        <w:autoSpaceDN w:val="0"/>
        <w:adjustRightInd w:val="0"/>
        <w:spacing w:after="0" w:line="240" w:lineRule="auto"/>
        <w:rPr>
          <w:rFonts w:cs="Times New Roman"/>
        </w:rPr>
      </w:pPr>
      <w:r>
        <w:rPr>
          <w:rFonts w:cs="Times New Roman"/>
          <w:b/>
        </w:rPr>
        <w:t>Hours of work:</w:t>
      </w:r>
      <w:r>
        <w:rPr>
          <w:rFonts w:cs="Times New Roman"/>
        </w:rPr>
        <w:t xml:space="preserve"> 37 hours per week TTO </w:t>
      </w:r>
    </w:p>
    <w:p w14:paraId="5943A2CD" w14:textId="77777777" w:rsidR="00E10D82" w:rsidRDefault="00E10D82">
      <w:pPr>
        <w:autoSpaceDE w:val="0"/>
        <w:autoSpaceDN w:val="0"/>
        <w:adjustRightInd w:val="0"/>
        <w:spacing w:after="0" w:line="240" w:lineRule="auto"/>
        <w:rPr>
          <w:rFonts w:cs="Times New Roman"/>
        </w:rPr>
      </w:pPr>
    </w:p>
    <w:p w14:paraId="5943A2CE" w14:textId="0A12563A" w:rsidR="00E10D82" w:rsidRDefault="00000000">
      <w:pPr>
        <w:autoSpaceDE w:val="0"/>
        <w:autoSpaceDN w:val="0"/>
        <w:adjustRightInd w:val="0"/>
        <w:spacing w:after="0" w:line="240" w:lineRule="auto"/>
        <w:rPr>
          <w:rFonts w:cs="Times New Roman"/>
        </w:rPr>
      </w:pPr>
      <w:r>
        <w:rPr>
          <w:rFonts w:cs="Times New Roman"/>
          <w:b/>
        </w:rPr>
        <w:t>Responsible to:</w:t>
      </w:r>
      <w:r>
        <w:rPr>
          <w:rFonts w:cs="Times New Roman"/>
        </w:rPr>
        <w:t xml:space="preserve"> </w:t>
      </w:r>
      <w:r w:rsidR="0067068B">
        <w:rPr>
          <w:rFonts w:cs="Times New Roman"/>
        </w:rPr>
        <w:t xml:space="preserve">Assistant </w:t>
      </w:r>
      <w:r>
        <w:rPr>
          <w:rFonts w:cs="Times New Roman"/>
        </w:rPr>
        <w:t>SENCO</w:t>
      </w:r>
    </w:p>
    <w:p w14:paraId="5943A2CF" w14:textId="77777777" w:rsidR="00E10D82" w:rsidRDefault="00E10D82">
      <w:pPr>
        <w:autoSpaceDE w:val="0"/>
        <w:autoSpaceDN w:val="0"/>
        <w:adjustRightInd w:val="0"/>
        <w:spacing w:after="0" w:line="240" w:lineRule="auto"/>
        <w:rPr>
          <w:rFonts w:cs="Times New Roman"/>
        </w:rPr>
      </w:pPr>
    </w:p>
    <w:p w14:paraId="5943A2D0" w14:textId="77777777" w:rsidR="00E10D82" w:rsidRDefault="00000000">
      <w:pPr>
        <w:autoSpaceDE w:val="0"/>
        <w:autoSpaceDN w:val="0"/>
        <w:adjustRightInd w:val="0"/>
        <w:spacing w:after="0" w:line="240" w:lineRule="auto"/>
        <w:rPr>
          <w:rFonts w:cs="Times New Roman"/>
          <w:b/>
        </w:rPr>
      </w:pPr>
      <w:r>
        <w:rPr>
          <w:rFonts w:cs="Times New Roman"/>
          <w:b/>
        </w:rPr>
        <w:t>Post Objective:</w:t>
      </w:r>
    </w:p>
    <w:p w14:paraId="5943A2D1" w14:textId="77777777" w:rsidR="00E10D82" w:rsidRDefault="00E10D82" w:rsidP="008E2C4C">
      <w:pPr>
        <w:autoSpaceDE w:val="0"/>
        <w:autoSpaceDN w:val="0"/>
        <w:adjustRightInd w:val="0"/>
        <w:spacing w:after="0" w:line="240" w:lineRule="auto"/>
        <w:jc w:val="both"/>
        <w:rPr>
          <w:rFonts w:cs="Times New Roman"/>
          <w:sz w:val="8"/>
          <w:szCs w:val="8"/>
        </w:rPr>
      </w:pPr>
    </w:p>
    <w:p w14:paraId="5943A2D2" w14:textId="1699CF29" w:rsidR="00E10D82" w:rsidRDefault="00000000" w:rsidP="008E2C4C">
      <w:pPr>
        <w:spacing w:after="0" w:line="240" w:lineRule="auto"/>
        <w:jc w:val="both"/>
        <w:rPr>
          <w:rFonts w:ascii="Calibri" w:hAnsi="Calibri" w:cs="Arial"/>
          <w:bCs/>
        </w:rPr>
      </w:pPr>
      <w:r>
        <w:rPr>
          <w:rFonts w:ascii="Calibri" w:hAnsi="Calibri" w:cs="Arial"/>
          <w:bCs/>
        </w:rPr>
        <w:t xml:space="preserve">To work under the direction of the </w:t>
      </w:r>
      <w:r w:rsidR="0089091C">
        <w:rPr>
          <w:rFonts w:ascii="Calibri" w:hAnsi="Calibri" w:cs="Arial"/>
          <w:bCs/>
        </w:rPr>
        <w:t>Assistant SENCO</w:t>
      </w:r>
      <w:r>
        <w:rPr>
          <w:rFonts w:ascii="Calibri" w:hAnsi="Calibri" w:cs="Arial"/>
          <w:bCs/>
        </w:rPr>
        <w:t xml:space="preserve"> to support teaching and learning through supporting students, especially those within vulnerable groups (such as SEN, Pupil Premium, LAC, EAL) either within the classroom, on a one to one or small group basis. </w:t>
      </w:r>
    </w:p>
    <w:p w14:paraId="38B93587" w14:textId="77777777" w:rsidR="00335CF3" w:rsidRDefault="00335CF3" w:rsidP="008E2C4C">
      <w:pPr>
        <w:spacing w:after="0" w:line="240" w:lineRule="auto"/>
        <w:jc w:val="both"/>
        <w:rPr>
          <w:rFonts w:ascii="Calibri" w:hAnsi="Calibri" w:cs="Arial"/>
          <w:bCs/>
        </w:rPr>
      </w:pPr>
    </w:p>
    <w:p w14:paraId="2E3B21D9" w14:textId="2C243B61" w:rsidR="00335CF3" w:rsidRDefault="00335CF3" w:rsidP="008E2C4C">
      <w:pPr>
        <w:spacing w:after="0" w:line="240" w:lineRule="auto"/>
        <w:jc w:val="both"/>
        <w:rPr>
          <w:rFonts w:ascii="Calibri" w:hAnsi="Calibri" w:cs="Arial"/>
          <w:bCs/>
        </w:rPr>
      </w:pPr>
      <w:r>
        <w:rPr>
          <w:rFonts w:ascii="Calibri" w:hAnsi="Calibri" w:cs="Arial"/>
          <w:bCs/>
        </w:rPr>
        <w:t>To work closely with our Alternative Provision student</w:t>
      </w:r>
      <w:r w:rsidR="00BA0B3E">
        <w:rPr>
          <w:rFonts w:ascii="Calibri" w:hAnsi="Calibri" w:cs="Arial"/>
          <w:bCs/>
        </w:rPr>
        <w:t>s</w:t>
      </w:r>
      <w:r w:rsidR="00C449C6">
        <w:rPr>
          <w:rFonts w:ascii="Calibri" w:hAnsi="Calibri" w:cs="Arial"/>
          <w:bCs/>
        </w:rPr>
        <w:t xml:space="preserve"> at our Galilee Centre</w:t>
      </w:r>
      <w:r w:rsidR="00D462CD">
        <w:rPr>
          <w:rFonts w:ascii="Calibri" w:hAnsi="Calibri" w:cs="Arial"/>
          <w:bCs/>
        </w:rPr>
        <w:t>.</w:t>
      </w:r>
    </w:p>
    <w:p w14:paraId="5943A2D3" w14:textId="77777777" w:rsidR="00E10D82" w:rsidRDefault="00E10D82" w:rsidP="008E2C4C">
      <w:pPr>
        <w:spacing w:after="0" w:line="240" w:lineRule="auto"/>
        <w:jc w:val="both"/>
        <w:rPr>
          <w:rFonts w:ascii="Calibri" w:hAnsi="Calibri" w:cs="Arial"/>
          <w:bCs/>
        </w:rPr>
      </w:pPr>
    </w:p>
    <w:p w14:paraId="5943A2D4" w14:textId="77777777" w:rsidR="00E10D82" w:rsidRDefault="00000000" w:rsidP="008E2C4C">
      <w:pPr>
        <w:autoSpaceDE w:val="0"/>
        <w:autoSpaceDN w:val="0"/>
        <w:adjustRightInd w:val="0"/>
        <w:spacing w:after="0" w:line="240" w:lineRule="auto"/>
        <w:jc w:val="both"/>
        <w:rPr>
          <w:rFonts w:cs="Times New Roman"/>
          <w:sz w:val="8"/>
          <w:szCs w:val="8"/>
        </w:rPr>
      </w:pPr>
      <w:r>
        <w:rPr>
          <w:rFonts w:ascii="Calibri" w:hAnsi="Calibri" w:cs="Arial"/>
        </w:rPr>
        <w:t>To provide a high standard of lesson cover as and when required.</w:t>
      </w:r>
    </w:p>
    <w:p w14:paraId="5943A2D5" w14:textId="77777777" w:rsidR="00E10D82" w:rsidRDefault="00E10D82" w:rsidP="008E2C4C">
      <w:pPr>
        <w:autoSpaceDE w:val="0"/>
        <w:autoSpaceDN w:val="0"/>
        <w:adjustRightInd w:val="0"/>
        <w:spacing w:after="0" w:line="240" w:lineRule="auto"/>
        <w:jc w:val="both"/>
        <w:rPr>
          <w:rFonts w:cs="Times New Roman"/>
        </w:rPr>
      </w:pPr>
    </w:p>
    <w:p w14:paraId="5943A2D6" w14:textId="77777777" w:rsidR="00E10D82" w:rsidRDefault="00E10D82" w:rsidP="008E2C4C">
      <w:pPr>
        <w:autoSpaceDE w:val="0"/>
        <w:autoSpaceDN w:val="0"/>
        <w:adjustRightInd w:val="0"/>
        <w:spacing w:after="0" w:line="240" w:lineRule="auto"/>
        <w:jc w:val="both"/>
        <w:rPr>
          <w:rFonts w:cs="Times New Roman"/>
          <w:sz w:val="8"/>
          <w:szCs w:val="8"/>
        </w:rPr>
      </w:pPr>
    </w:p>
    <w:p w14:paraId="5943A2D7" w14:textId="77777777" w:rsidR="00E10D82" w:rsidRDefault="00000000" w:rsidP="008E2C4C">
      <w:pPr>
        <w:autoSpaceDE w:val="0"/>
        <w:autoSpaceDN w:val="0"/>
        <w:adjustRightInd w:val="0"/>
        <w:spacing w:after="0" w:line="240" w:lineRule="auto"/>
        <w:jc w:val="both"/>
        <w:rPr>
          <w:rFonts w:cs="Times New Roman"/>
          <w:b/>
        </w:rPr>
      </w:pPr>
      <w:r>
        <w:rPr>
          <w:rFonts w:cs="Times New Roman"/>
          <w:b/>
        </w:rPr>
        <w:t>Duties, Responsibilities and Key Tasks:</w:t>
      </w:r>
    </w:p>
    <w:p w14:paraId="5943A2D8" w14:textId="77777777" w:rsidR="00E10D82" w:rsidRDefault="00E10D82" w:rsidP="008E2C4C">
      <w:pPr>
        <w:autoSpaceDE w:val="0"/>
        <w:autoSpaceDN w:val="0"/>
        <w:adjustRightInd w:val="0"/>
        <w:spacing w:after="0" w:line="240" w:lineRule="auto"/>
        <w:jc w:val="both"/>
        <w:rPr>
          <w:rFonts w:cs="Times New Roman"/>
          <w:sz w:val="8"/>
          <w:szCs w:val="8"/>
        </w:rPr>
      </w:pPr>
    </w:p>
    <w:p w14:paraId="5943A2D9" w14:textId="77777777" w:rsidR="00E10D82" w:rsidRDefault="00000000" w:rsidP="008E2C4C">
      <w:pPr>
        <w:numPr>
          <w:ilvl w:val="0"/>
          <w:numId w:val="16"/>
        </w:numPr>
        <w:autoSpaceDE w:val="0"/>
        <w:autoSpaceDN w:val="0"/>
        <w:adjustRightInd w:val="0"/>
        <w:spacing w:after="0" w:line="240" w:lineRule="auto"/>
        <w:ind w:left="360"/>
        <w:contextualSpacing/>
        <w:jc w:val="both"/>
        <w:rPr>
          <w:rFonts w:ascii="Calibri" w:eastAsiaTheme="minorHAnsi" w:hAnsi="Calibri" w:cs="Arial"/>
        </w:rPr>
      </w:pPr>
      <w:r>
        <w:rPr>
          <w:rFonts w:ascii="Calibri" w:eastAsiaTheme="minorHAnsi" w:hAnsi="Calibri" w:cs="Arial"/>
        </w:rPr>
        <w:t>To support students from vulnerable groups and those with SEND within the classroom as directed by the Learning Support Leads.</w:t>
      </w:r>
    </w:p>
    <w:p w14:paraId="5943A2DA" w14:textId="77777777" w:rsidR="00E10D82" w:rsidRDefault="00E10D82" w:rsidP="008E2C4C">
      <w:pPr>
        <w:autoSpaceDE w:val="0"/>
        <w:autoSpaceDN w:val="0"/>
        <w:adjustRightInd w:val="0"/>
        <w:spacing w:after="0" w:line="240" w:lineRule="auto"/>
        <w:ind w:left="360"/>
        <w:contextualSpacing/>
        <w:jc w:val="both"/>
        <w:rPr>
          <w:rFonts w:ascii="Calibri" w:eastAsiaTheme="minorHAnsi" w:hAnsi="Calibri" w:cs="Arial"/>
        </w:rPr>
      </w:pPr>
    </w:p>
    <w:p w14:paraId="5943A2DB" w14:textId="77777777" w:rsidR="00E10D82" w:rsidRDefault="00000000" w:rsidP="008E2C4C">
      <w:pPr>
        <w:numPr>
          <w:ilvl w:val="0"/>
          <w:numId w:val="27"/>
        </w:numPr>
        <w:autoSpaceDE w:val="0"/>
        <w:autoSpaceDN w:val="0"/>
        <w:adjustRightInd w:val="0"/>
        <w:spacing w:after="0" w:line="240" w:lineRule="auto"/>
        <w:contextualSpacing/>
        <w:jc w:val="both"/>
        <w:rPr>
          <w:rFonts w:ascii="Calibri" w:eastAsiaTheme="minorHAnsi" w:hAnsi="Calibri" w:cs="Arial"/>
        </w:rPr>
      </w:pPr>
      <w:r>
        <w:rPr>
          <w:rFonts w:ascii="Calibri" w:eastAsiaTheme="minorHAnsi" w:hAnsi="Calibri" w:cs="Arial"/>
        </w:rPr>
        <w:t>To offer support to the classroom teacher to accelerate learning of all students.</w:t>
      </w:r>
    </w:p>
    <w:p w14:paraId="5943A2DC" w14:textId="77777777" w:rsidR="00E10D82" w:rsidRDefault="00E10D82" w:rsidP="008E2C4C">
      <w:pPr>
        <w:autoSpaceDE w:val="0"/>
        <w:autoSpaceDN w:val="0"/>
        <w:adjustRightInd w:val="0"/>
        <w:spacing w:after="0" w:line="240" w:lineRule="auto"/>
        <w:ind w:left="360"/>
        <w:contextualSpacing/>
        <w:jc w:val="both"/>
        <w:rPr>
          <w:rFonts w:ascii="Calibri" w:eastAsiaTheme="minorHAnsi" w:hAnsi="Calibri" w:cs="Arial"/>
        </w:rPr>
      </w:pPr>
    </w:p>
    <w:p w14:paraId="5943A2DD" w14:textId="77777777" w:rsidR="00E10D82" w:rsidRDefault="00000000" w:rsidP="008E2C4C">
      <w:pPr>
        <w:pStyle w:val="ListParagraph"/>
        <w:numPr>
          <w:ilvl w:val="0"/>
          <w:numId w:val="27"/>
        </w:numPr>
        <w:autoSpaceDE w:val="0"/>
        <w:autoSpaceDN w:val="0"/>
        <w:adjustRightInd w:val="0"/>
        <w:spacing w:after="0" w:line="240" w:lineRule="auto"/>
        <w:jc w:val="both"/>
        <w:rPr>
          <w:rFonts w:cstheme="minorHAnsi"/>
        </w:rPr>
      </w:pPr>
      <w:r>
        <w:t xml:space="preserve">To manage classes and deliver pre-planned work when colleagues are absent, ensuring that high standards as set out in academy policies are maintained, especially </w:t>
      </w:r>
      <w:proofErr w:type="gramStart"/>
      <w:r>
        <w:t>with regard to</w:t>
      </w:r>
      <w:proofErr w:type="gramEnd"/>
      <w:r>
        <w:t xml:space="preserve"> Teaching and Learning, Behaviour and Safeguarding.</w:t>
      </w:r>
    </w:p>
    <w:p w14:paraId="5943A2DE" w14:textId="77777777" w:rsidR="00E10D82" w:rsidRDefault="00E10D82" w:rsidP="008E2C4C">
      <w:pPr>
        <w:pStyle w:val="ListParagraph"/>
        <w:jc w:val="both"/>
        <w:rPr>
          <w:rFonts w:cstheme="minorHAnsi"/>
        </w:rPr>
      </w:pPr>
    </w:p>
    <w:p w14:paraId="5943A2DF" w14:textId="77777777" w:rsidR="00E10D82" w:rsidRDefault="00000000" w:rsidP="008E2C4C">
      <w:pPr>
        <w:pStyle w:val="ListParagraph"/>
        <w:numPr>
          <w:ilvl w:val="0"/>
          <w:numId w:val="27"/>
        </w:numPr>
        <w:autoSpaceDE w:val="0"/>
        <w:autoSpaceDN w:val="0"/>
        <w:adjustRightInd w:val="0"/>
        <w:spacing w:after="0" w:line="240" w:lineRule="auto"/>
        <w:jc w:val="both"/>
        <w:rPr>
          <w:rFonts w:cstheme="minorHAnsi"/>
        </w:rPr>
      </w:pPr>
      <w:r>
        <w:rPr>
          <w:rFonts w:cstheme="minorHAnsi"/>
        </w:rPr>
        <w:t xml:space="preserve">To support students working in alternative provision due to other complex needs. </w:t>
      </w:r>
    </w:p>
    <w:p w14:paraId="5943A2E0" w14:textId="77777777" w:rsidR="00E10D82" w:rsidRDefault="00E10D82" w:rsidP="008E2C4C">
      <w:pPr>
        <w:autoSpaceDE w:val="0"/>
        <w:autoSpaceDN w:val="0"/>
        <w:adjustRightInd w:val="0"/>
        <w:spacing w:after="0" w:line="240" w:lineRule="auto"/>
        <w:ind w:left="360"/>
        <w:contextualSpacing/>
        <w:jc w:val="both"/>
        <w:rPr>
          <w:rFonts w:ascii="Calibri" w:eastAsiaTheme="minorHAnsi" w:hAnsi="Calibri" w:cs="Arial"/>
        </w:rPr>
      </w:pPr>
    </w:p>
    <w:p w14:paraId="5943A2E1" w14:textId="08B6C194" w:rsidR="00E10D82" w:rsidRDefault="00000000" w:rsidP="008E2C4C">
      <w:pPr>
        <w:numPr>
          <w:ilvl w:val="0"/>
          <w:numId w:val="27"/>
        </w:numPr>
        <w:autoSpaceDE w:val="0"/>
        <w:autoSpaceDN w:val="0"/>
        <w:adjustRightInd w:val="0"/>
        <w:spacing w:after="0" w:line="240" w:lineRule="auto"/>
        <w:contextualSpacing/>
        <w:jc w:val="both"/>
        <w:rPr>
          <w:rFonts w:ascii="Calibri" w:eastAsiaTheme="minorHAnsi" w:hAnsi="Calibri" w:cs="Arial"/>
        </w:rPr>
      </w:pPr>
      <w:r>
        <w:rPr>
          <w:rFonts w:ascii="Calibri" w:eastAsiaTheme="minorHAnsi" w:hAnsi="Calibri" w:cs="Arial"/>
        </w:rPr>
        <w:t xml:space="preserve">To share strategies to enable all staff to meet the needs of students with </w:t>
      </w:r>
      <w:r w:rsidR="00E61C35">
        <w:rPr>
          <w:rFonts w:ascii="Calibri" w:eastAsiaTheme="minorHAnsi" w:hAnsi="Calibri" w:cs="Arial"/>
        </w:rPr>
        <w:t>SEND.</w:t>
      </w:r>
    </w:p>
    <w:p w14:paraId="5943A2E2" w14:textId="77777777" w:rsidR="00E10D82" w:rsidRDefault="00E10D82" w:rsidP="008E2C4C">
      <w:pPr>
        <w:autoSpaceDE w:val="0"/>
        <w:autoSpaceDN w:val="0"/>
        <w:adjustRightInd w:val="0"/>
        <w:spacing w:after="0" w:line="240" w:lineRule="auto"/>
        <w:ind w:left="360"/>
        <w:contextualSpacing/>
        <w:jc w:val="both"/>
        <w:rPr>
          <w:rFonts w:ascii="Calibri" w:eastAsiaTheme="minorHAnsi" w:hAnsi="Calibri" w:cs="Arial"/>
        </w:rPr>
      </w:pPr>
    </w:p>
    <w:p w14:paraId="5943A2E3" w14:textId="77777777" w:rsidR="00E10D82" w:rsidRDefault="00000000" w:rsidP="008E2C4C">
      <w:pPr>
        <w:pStyle w:val="ListParagraph"/>
        <w:numPr>
          <w:ilvl w:val="0"/>
          <w:numId w:val="27"/>
        </w:numPr>
        <w:autoSpaceDE w:val="0"/>
        <w:autoSpaceDN w:val="0"/>
        <w:adjustRightInd w:val="0"/>
        <w:spacing w:after="0" w:line="240" w:lineRule="auto"/>
        <w:jc w:val="both"/>
        <w:rPr>
          <w:rFonts w:ascii="Calibri" w:eastAsiaTheme="minorHAnsi" w:hAnsi="Calibri" w:cs="Arial"/>
        </w:rPr>
      </w:pPr>
      <w:r>
        <w:rPr>
          <w:rFonts w:ascii="Calibri" w:eastAsiaTheme="minorHAnsi" w:hAnsi="Calibri" w:cs="Arial"/>
        </w:rPr>
        <w:t>Deliver academic support sessions to individuals and small groups of learners.</w:t>
      </w:r>
    </w:p>
    <w:p w14:paraId="5943A2E4" w14:textId="77777777" w:rsidR="00E10D82" w:rsidRDefault="00E10D82" w:rsidP="008E2C4C">
      <w:pPr>
        <w:pStyle w:val="ListParagraph"/>
        <w:autoSpaceDE w:val="0"/>
        <w:autoSpaceDN w:val="0"/>
        <w:adjustRightInd w:val="0"/>
        <w:spacing w:after="0" w:line="240" w:lineRule="auto"/>
        <w:ind w:left="360"/>
        <w:jc w:val="both"/>
        <w:rPr>
          <w:rFonts w:ascii="Calibri" w:eastAsiaTheme="minorHAnsi" w:hAnsi="Calibri" w:cs="Arial"/>
        </w:rPr>
      </w:pPr>
    </w:p>
    <w:p w14:paraId="5943A2E5" w14:textId="77777777" w:rsidR="00E10D82" w:rsidRDefault="00000000" w:rsidP="008E2C4C">
      <w:pPr>
        <w:pStyle w:val="ListParagraph"/>
        <w:numPr>
          <w:ilvl w:val="0"/>
          <w:numId w:val="27"/>
        </w:numPr>
        <w:autoSpaceDE w:val="0"/>
        <w:autoSpaceDN w:val="0"/>
        <w:adjustRightInd w:val="0"/>
        <w:spacing w:after="0" w:line="240" w:lineRule="auto"/>
        <w:jc w:val="both"/>
        <w:rPr>
          <w:rFonts w:ascii="Calibri" w:eastAsiaTheme="minorHAnsi" w:hAnsi="Calibri" w:cs="Arial"/>
        </w:rPr>
      </w:pPr>
      <w:r>
        <w:rPr>
          <w:rFonts w:ascii="Calibri" w:eastAsiaTheme="minorHAnsi" w:hAnsi="Calibri" w:cs="Arial"/>
        </w:rPr>
        <w:t>To deliver short courses, for example organisation/coping with ASD/numeracy/literacy/extended writing and revision.</w:t>
      </w:r>
    </w:p>
    <w:p w14:paraId="5943A2E6" w14:textId="77777777" w:rsidR="00E10D82" w:rsidRDefault="00E10D82" w:rsidP="008E2C4C">
      <w:pPr>
        <w:pStyle w:val="ListParagraph"/>
        <w:jc w:val="both"/>
        <w:rPr>
          <w:rFonts w:ascii="Calibri" w:eastAsiaTheme="minorHAnsi" w:hAnsi="Calibri" w:cs="Arial"/>
        </w:rPr>
      </w:pPr>
    </w:p>
    <w:p w14:paraId="5943A2E7" w14:textId="77777777" w:rsidR="00E10D82" w:rsidRDefault="00000000" w:rsidP="008E2C4C">
      <w:pPr>
        <w:pStyle w:val="ListParagraph"/>
        <w:numPr>
          <w:ilvl w:val="0"/>
          <w:numId w:val="27"/>
        </w:numPr>
        <w:autoSpaceDE w:val="0"/>
        <w:autoSpaceDN w:val="0"/>
        <w:adjustRightInd w:val="0"/>
        <w:spacing w:after="0" w:line="240" w:lineRule="auto"/>
        <w:jc w:val="both"/>
        <w:rPr>
          <w:rFonts w:ascii="Calibri" w:eastAsiaTheme="minorHAnsi" w:hAnsi="Calibri" w:cs="Arial"/>
        </w:rPr>
      </w:pPr>
      <w:r>
        <w:rPr>
          <w:rFonts w:ascii="Calibri" w:eastAsiaTheme="minorHAnsi" w:hAnsi="Calibri" w:cs="Arial"/>
        </w:rPr>
        <w:t>To run and/or support enrichment sessions.</w:t>
      </w:r>
    </w:p>
    <w:p w14:paraId="5943A2E8" w14:textId="77777777" w:rsidR="00E10D82" w:rsidRDefault="00E10D82" w:rsidP="008E2C4C">
      <w:pPr>
        <w:autoSpaceDE w:val="0"/>
        <w:autoSpaceDN w:val="0"/>
        <w:adjustRightInd w:val="0"/>
        <w:spacing w:after="0" w:line="240" w:lineRule="auto"/>
        <w:contextualSpacing/>
        <w:jc w:val="both"/>
        <w:rPr>
          <w:rFonts w:ascii="Calibri" w:eastAsiaTheme="minorHAnsi" w:hAnsi="Calibri" w:cs="Arial"/>
        </w:rPr>
      </w:pPr>
    </w:p>
    <w:p w14:paraId="5943A2E9" w14:textId="77777777" w:rsidR="00E10D82" w:rsidRDefault="00000000" w:rsidP="008E2C4C">
      <w:pPr>
        <w:numPr>
          <w:ilvl w:val="0"/>
          <w:numId w:val="16"/>
        </w:numPr>
        <w:autoSpaceDE w:val="0"/>
        <w:autoSpaceDN w:val="0"/>
        <w:adjustRightInd w:val="0"/>
        <w:spacing w:after="0" w:line="240" w:lineRule="auto"/>
        <w:ind w:left="360"/>
        <w:contextualSpacing/>
        <w:jc w:val="both"/>
        <w:rPr>
          <w:rFonts w:ascii="Calibri" w:eastAsiaTheme="minorHAnsi" w:hAnsi="Calibri" w:cs="Arial"/>
        </w:rPr>
      </w:pPr>
      <w:r>
        <w:rPr>
          <w:rFonts w:ascii="Calibri" w:eastAsiaTheme="minorHAnsi" w:hAnsi="Calibri" w:cs="Arial"/>
        </w:rPr>
        <w:t>To use allocated time to produce differentiated resources under the direction of Heads of Faculty.</w:t>
      </w:r>
    </w:p>
    <w:p w14:paraId="5943A2EA" w14:textId="77777777" w:rsidR="00E10D82" w:rsidRDefault="00E10D82" w:rsidP="008E2C4C">
      <w:pPr>
        <w:autoSpaceDE w:val="0"/>
        <w:autoSpaceDN w:val="0"/>
        <w:adjustRightInd w:val="0"/>
        <w:spacing w:after="0" w:line="240" w:lineRule="auto"/>
        <w:ind w:left="360"/>
        <w:contextualSpacing/>
        <w:jc w:val="both"/>
        <w:rPr>
          <w:rFonts w:ascii="Calibri" w:eastAsiaTheme="minorHAnsi" w:hAnsi="Calibri" w:cs="Arial"/>
        </w:rPr>
      </w:pPr>
    </w:p>
    <w:p w14:paraId="5943A2EB" w14:textId="77777777" w:rsidR="00E10D82" w:rsidRDefault="00000000" w:rsidP="008E2C4C">
      <w:pPr>
        <w:numPr>
          <w:ilvl w:val="0"/>
          <w:numId w:val="16"/>
        </w:numPr>
        <w:autoSpaceDE w:val="0"/>
        <w:autoSpaceDN w:val="0"/>
        <w:adjustRightInd w:val="0"/>
        <w:spacing w:after="0" w:line="240" w:lineRule="auto"/>
        <w:ind w:left="360"/>
        <w:contextualSpacing/>
        <w:jc w:val="both"/>
        <w:rPr>
          <w:rFonts w:ascii="Calibri" w:eastAsiaTheme="minorHAnsi" w:hAnsi="Calibri" w:cs="Arial"/>
        </w:rPr>
      </w:pPr>
      <w:r>
        <w:rPr>
          <w:rFonts w:ascii="Calibri" w:eastAsiaTheme="minorHAnsi" w:hAnsi="Calibri" w:cs="Arial"/>
        </w:rPr>
        <w:t>To meet and greet all students on arrival to school, perform break duty as directed by Senior Staff and send all students off calmly at the end of the school day.</w:t>
      </w:r>
    </w:p>
    <w:p w14:paraId="5943A2EC" w14:textId="77777777" w:rsidR="00E10D82" w:rsidRDefault="00E10D82" w:rsidP="008E2C4C">
      <w:pPr>
        <w:autoSpaceDE w:val="0"/>
        <w:autoSpaceDN w:val="0"/>
        <w:adjustRightInd w:val="0"/>
        <w:spacing w:after="0" w:line="240" w:lineRule="auto"/>
        <w:contextualSpacing/>
        <w:jc w:val="both"/>
        <w:rPr>
          <w:rFonts w:ascii="Calibri" w:eastAsiaTheme="minorHAnsi" w:hAnsi="Calibri" w:cs="Arial"/>
        </w:rPr>
      </w:pPr>
    </w:p>
    <w:p w14:paraId="5943A2ED" w14:textId="77777777" w:rsidR="00E10D82" w:rsidRDefault="00000000" w:rsidP="008E2C4C">
      <w:pPr>
        <w:numPr>
          <w:ilvl w:val="0"/>
          <w:numId w:val="16"/>
        </w:numPr>
        <w:autoSpaceDE w:val="0"/>
        <w:autoSpaceDN w:val="0"/>
        <w:adjustRightInd w:val="0"/>
        <w:spacing w:after="0" w:line="240" w:lineRule="auto"/>
        <w:ind w:left="360"/>
        <w:contextualSpacing/>
        <w:jc w:val="both"/>
        <w:rPr>
          <w:rFonts w:ascii="Calibri" w:eastAsiaTheme="minorHAnsi" w:hAnsi="Calibri" w:cs="Arial"/>
        </w:rPr>
      </w:pPr>
      <w:r>
        <w:rPr>
          <w:rFonts w:ascii="Calibri" w:eastAsiaTheme="minorHAnsi" w:hAnsi="Calibri" w:cs="Arial"/>
        </w:rPr>
        <w:t>To support lesson transition through presence on the corridor at every transition time.</w:t>
      </w:r>
    </w:p>
    <w:p w14:paraId="5943A2EE" w14:textId="77777777" w:rsidR="00E10D82" w:rsidRDefault="00E10D82" w:rsidP="008E2C4C">
      <w:pPr>
        <w:autoSpaceDE w:val="0"/>
        <w:autoSpaceDN w:val="0"/>
        <w:adjustRightInd w:val="0"/>
        <w:spacing w:after="0" w:line="240" w:lineRule="auto"/>
        <w:ind w:left="360"/>
        <w:contextualSpacing/>
        <w:jc w:val="both"/>
        <w:rPr>
          <w:rFonts w:ascii="Calibri" w:eastAsiaTheme="minorHAnsi" w:hAnsi="Calibri" w:cs="Arial"/>
        </w:rPr>
      </w:pPr>
    </w:p>
    <w:p w14:paraId="5943A2EF" w14:textId="77777777" w:rsidR="00E10D82" w:rsidRDefault="00000000" w:rsidP="008E2C4C">
      <w:pPr>
        <w:numPr>
          <w:ilvl w:val="0"/>
          <w:numId w:val="16"/>
        </w:numPr>
        <w:autoSpaceDE w:val="0"/>
        <w:autoSpaceDN w:val="0"/>
        <w:adjustRightInd w:val="0"/>
        <w:spacing w:after="0" w:line="240" w:lineRule="auto"/>
        <w:ind w:left="360"/>
        <w:contextualSpacing/>
        <w:jc w:val="both"/>
        <w:rPr>
          <w:rFonts w:ascii="Calibri" w:eastAsiaTheme="minorHAnsi" w:hAnsi="Calibri" w:cs="Arial"/>
        </w:rPr>
      </w:pPr>
      <w:r>
        <w:rPr>
          <w:rFonts w:ascii="Calibri" w:eastAsiaTheme="minorHAnsi" w:hAnsi="Calibri" w:cs="Arial"/>
        </w:rPr>
        <w:t xml:space="preserve">To contribute to the </w:t>
      </w:r>
      <w:proofErr w:type="gramStart"/>
      <w:r>
        <w:rPr>
          <w:rFonts w:ascii="Calibri" w:eastAsiaTheme="minorHAnsi" w:hAnsi="Calibri" w:cs="Arial"/>
        </w:rPr>
        <w:t>schools</w:t>
      </w:r>
      <w:proofErr w:type="gramEnd"/>
      <w:r>
        <w:rPr>
          <w:rFonts w:ascii="Calibri" w:eastAsiaTheme="minorHAnsi" w:hAnsi="Calibri" w:cs="Arial"/>
        </w:rPr>
        <w:t xml:space="preserve"> programme of extra provision, including before and after school clubs for students such as, homework and study support, targeting those with needs but to also promote inclusion for all.</w:t>
      </w:r>
    </w:p>
    <w:p w14:paraId="5943A2F0" w14:textId="77777777" w:rsidR="00E10D82" w:rsidRDefault="00E10D82" w:rsidP="008E2C4C">
      <w:pPr>
        <w:autoSpaceDE w:val="0"/>
        <w:autoSpaceDN w:val="0"/>
        <w:adjustRightInd w:val="0"/>
        <w:spacing w:after="0" w:line="240" w:lineRule="auto"/>
        <w:ind w:left="360"/>
        <w:contextualSpacing/>
        <w:jc w:val="both"/>
        <w:rPr>
          <w:rFonts w:ascii="Calibri" w:eastAsiaTheme="minorHAnsi" w:hAnsi="Calibri" w:cs="Arial"/>
        </w:rPr>
      </w:pPr>
    </w:p>
    <w:p w14:paraId="5943A2F1" w14:textId="77777777" w:rsidR="00E10D82" w:rsidRDefault="00000000" w:rsidP="008E2C4C">
      <w:pPr>
        <w:pStyle w:val="ListParagraph"/>
        <w:numPr>
          <w:ilvl w:val="0"/>
          <w:numId w:val="16"/>
        </w:numPr>
        <w:tabs>
          <w:tab w:val="left" w:pos="720"/>
          <w:tab w:val="left" w:pos="1080"/>
        </w:tabs>
        <w:spacing w:after="0"/>
        <w:ind w:left="360"/>
        <w:jc w:val="both"/>
      </w:pPr>
      <w:r>
        <w:t>Monitoring individual children’s needs and reporting these to the classroom teacher or Learning Support Leads as appropriate.</w:t>
      </w:r>
    </w:p>
    <w:p w14:paraId="5943A2F2" w14:textId="77777777" w:rsidR="00E10D82" w:rsidRDefault="00E10D82" w:rsidP="008E2C4C">
      <w:pPr>
        <w:autoSpaceDE w:val="0"/>
        <w:autoSpaceDN w:val="0"/>
        <w:adjustRightInd w:val="0"/>
        <w:spacing w:after="0" w:line="240" w:lineRule="auto"/>
        <w:contextualSpacing/>
        <w:jc w:val="both"/>
        <w:rPr>
          <w:rFonts w:ascii="Calibri" w:eastAsiaTheme="minorHAnsi" w:hAnsi="Calibri" w:cs="Arial"/>
        </w:rPr>
      </w:pPr>
    </w:p>
    <w:p w14:paraId="5943A2F3" w14:textId="77777777" w:rsidR="00E10D82" w:rsidRDefault="00000000" w:rsidP="008E2C4C">
      <w:pPr>
        <w:numPr>
          <w:ilvl w:val="0"/>
          <w:numId w:val="16"/>
        </w:numPr>
        <w:autoSpaceDE w:val="0"/>
        <w:autoSpaceDN w:val="0"/>
        <w:adjustRightInd w:val="0"/>
        <w:spacing w:after="0" w:line="240" w:lineRule="auto"/>
        <w:ind w:left="360"/>
        <w:contextualSpacing/>
        <w:jc w:val="both"/>
        <w:rPr>
          <w:rFonts w:ascii="Calibri" w:eastAsiaTheme="minorHAnsi" w:hAnsi="Calibri" w:cs="Arial"/>
        </w:rPr>
      </w:pPr>
      <w:r>
        <w:t xml:space="preserve">Working to establish a supportive relationship with the children and parents concerned, encouraging acceptance and inclusion of the child promoting and reinforcing the child’s </w:t>
      </w:r>
      <w:proofErr w:type="spellStart"/>
      <w:r>
        <w:t>self esteem</w:t>
      </w:r>
      <w:proofErr w:type="spellEnd"/>
      <w:r>
        <w:t>.</w:t>
      </w:r>
    </w:p>
    <w:p w14:paraId="5943A2F4" w14:textId="77777777" w:rsidR="00E10D82" w:rsidRDefault="00E10D82" w:rsidP="008E2C4C">
      <w:pPr>
        <w:autoSpaceDE w:val="0"/>
        <w:autoSpaceDN w:val="0"/>
        <w:adjustRightInd w:val="0"/>
        <w:spacing w:after="0" w:line="240" w:lineRule="auto"/>
        <w:contextualSpacing/>
        <w:jc w:val="both"/>
        <w:rPr>
          <w:rFonts w:ascii="Calibri" w:eastAsiaTheme="minorHAnsi" w:hAnsi="Calibri" w:cs="Arial"/>
        </w:rPr>
      </w:pPr>
    </w:p>
    <w:p w14:paraId="5943A2F5" w14:textId="77777777" w:rsidR="00E10D82" w:rsidRDefault="00000000" w:rsidP="008E2C4C">
      <w:pPr>
        <w:pStyle w:val="ListParagraph"/>
        <w:numPr>
          <w:ilvl w:val="0"/>
          <w:numId w:val="26"/>
        </w:numPr>
        <w:autoSpaceDE w:val="0"/>
        <w:autoSpaceDN w:val="0"/>
        <w:adjustRightInd w:val="0"/>
        <w:spacing w:after="0" w:line="240" w:lineRule="auto"/>
        <w:jc w:val="both"/>
        <w:rPr>
          <w:rFonts w:cstheme="minorHAnsi"/>
        </w:rPr>
      </w:pPr>
      <w:r>
        <w:t>To accompany students on trips out when requested.</w:t>
      </w:r>
    </w:p>
    <w:p w14:paraId="5943A2F6" w14:textId="77777777" w:rsidR="00E10D82" w:rsidRDefault="00E10D82" w:rsidP="008E2C4C">
      <w:pPr>
        <w:pStyle w:val="ListParagraph"/>
        <w:autoSpaceDE w:val="0"/>
        <w:autoSpaceDN w:val="0"/>
        <w:adjustRightInd w:val="0"/>
        <w:spacing w:after="0" w:line="240" w:lineRule="auto"/>
        <w:ind w:left="360"/>
        <w:jc w:val="both"/>
        <w:rPr>
          <w:rFonts w:cstheme="minorHAnsi"/>
        </w:rPr>
      </w:pPr>
    </w:p>
    <w:p w14:paraId="5943A2F7" w14:textId="77777777" w:rsidR="00E10D82" w:rsidRDefault="00000000" w:rsidP="008E2C4C">
      <w:pPr>
        <w:pStyle w:val="ListParagraph"/>
        <w:numPr>
          <w:ilvl w:val="0"/>
          <w:numId w:val="26"/>
        </w:numPr>
        <w:autoSpaceDE w:val="0"/>
        <w:autoSpaceDN w:val="0"/>
        <w:adjustRightInd w:val="0"/>
        <w:spacing w:after="0" w:line="240" w:lineRule="auto"/>
        <w:jc w:val="both"/>
        <w:rPr>
          <w:rFonts w:ascii="Calibri" w:hAnsi="Calibri" w:cs="Arial"/>
        </w:rPr>
      </w:pPr>
      <w:r>
        <w:rPr>
          <w:rFonts w:ascii="Calibri" w:hAnsi="Calibri" w:cs="Arial"/>
        </w:rPr>
        <w:t>To be a trained first aider and part of the first aider staff list.</w:t>
      </w:r>
    </w:p>
    <w:p w14:paraId="5943A2F8" w14:textId="77777777" w:rsidR="00E10D82" w:rsidRDefault="00E10D82" w:rsidP="008E2C4C">
      <w:pPr>
        <w:pStyle w:val="ListParagraph"/>
        <w:jc w:val="both"/>
        <w:rPr>
          <w:rFonts w:cstheme="minorHAnsi"/>
        </w:rPr>
      </w:pPr>
    </w:p>
    <w:p w14:paraId="5943A2F9" w14:textId="77777777" w:rsidR="00E10D82" w:rsidRDefault="00000000" w:rsidP="008E2C4C">
      <w:pPr>
        <w:pStyle w:val="ListParagraph"/>
        <w:numPr>
          <w:ilvl w:val="0"/>
          <w:numId w:val="26"/>
        </w:numPr>
        <w:autoSpaceDE w:val="0"/>
        <w:autoSpaceDN w:val="0"/>
        <w:adjustRightInd w:val="0"/>
        <w:spacing w:after="0" w:line="240" w:lineRule="auto"/>
        <w:jc w:val="both"/>
        <w:rPr>
          <w:rFonts w:cstheme="minorHAnsi"/>
        </w:rPr>
      </w:pPr>
      <w:r>
        <w:rPr>
          <w:rFonts w:cstheme="minorHAnsi"/>
        </w:rPr>
        <w:t>To perform break and lunch duties as requested.</w:t>
      </w:r>
    </w:p>
    <w:p w14:paraId="5943A2FA" w14:textId="77777777" w:rsidR="00E10D82" w:rsidRDefault="00E10D82" w:rsidP="008E2C4C">
      <w:pPr>
        <w:pStyle w:val="ListParagraph"/>
        <w:autoSpaceDE w:val="0"/>
        <w:autoSpaceDN w:val="0"/>
        <w:adjustRightInd w:val="0"/>
        <w:spacing w:after="0" w:line="240" w:lineRule="auto"/>
        <w:ind w:left="360"/>
        <w:jc w:val="both"/>
        <w:rPr>
          <w:rFonts w:cstheme="minorHAnsi"/>
        </w:rPr>
      </w:pPr>
    </w:p>
    <w:p w14:paraId="5943A2FB" w14:textId="77777777" w:rsidR="00E10D82" w:rsidRDefault="00000000" w:rsidP="008E2C4C">
      <w:pPr>
        <w:pStyle w:val="ListParagraph"/>
        <w:numPr>
          <w:ilvl w:val="0"/>
          <w:numId w:val="26"/>
        </w:numPr>
        <w:autoSpaceDE w:val="0"/>
        <w:autoSpaceDN w:val="0"/>
        <w:adjustRightInd w:val="0"/>
        <w:spacing w:after="0" w:line="240" w:lineRule="auto"/>
        <w:jc w:val="both"/>
        <w:rPr>
          <w:rFonts w:cstheme="minorHAnsi"/>
        </w:rPr>
      </w:pPr>
      <w:r>
        <w:rPr>
          <w:rFonts w:cstheme="minorHAnsi"/>
        </w:rPr>
        <w:t xml:space="preserve">Perform any task or duty under the reasonable direction of the senior leadership team. </w:t>
      </w:r>
    </w:p>
    <w:p w14:paraId="5943A2FC" w14:textId="77777777" w:rsidR="00E10D82" w:rsidRDefault="00E10D82">
      <w:pPr>
        <w:spacing w:after="0" w:line="240" w:lineRule="auto"/>
      </w:pPr>
    </w:p>
    <w:p w14:paraId="5943A2FD" w14:textId="77777777" w:rsidR="00E10D82" w:rsidRDefault="00000000">
      <w:pPr>
        <w:autoSpaceDE w:val="0"/>
        <w:autoSpaceDN w:val="0"/>
        <w:adjustRightInd w:val="0"/>
        <w:spacing w:after="0" w:line="240" w:lineRule="auto"/>
        <w:rPr>
          <w:rFonts w:cs="Times New Roman"/>
        </w:rPr>
      </w:pPr>
      <w:r>
        <w:rPr>
          <w:rFonts w:cs="Times New Roman"/>
        </w:rPr>
        <w:t xml:space="preserve">The responsibilities of the post may be reviewed and modified </w:t>
      </w:r>
      <w:proofErr w:type="gramStart"/>
      <w:r>
        <w:rPr>
          <w:rFonts w:cs="Times New Roman"/>
        </w:rPr>
        <w:t>in light of</w:t>
      </w:r>
      <w:proofErr w:type="gramEnd"/>
      <w:r>
        <w:rPr>
          <w:rFonts w:cs="Times New Roman"/>
        </w:rPr>
        <w:t xml:space="preserve"> the needs of the academy. Any changes of a permanent nature will be incorporated into the job description and will therefore be the subject of negotiation with the post holder.</w:t>
      </w:r>
    </w:p>
    <w:p w14:paraId="5943A2FE" w14:textId="77777777" w:rsidR="00E10D82" w:rsidRDefault="00E10D82">
      <w:pPr>
        <w:autoSpaceDE w:val="0"/>
        <w:autoSpaceDN w:val="0"/>
        <w:adjustRightInd w:val="0"/>
        <w:spacing w:after="0" w:line="240" w:lineRule="auto"/>
        <w:rPr>
          <w:rFonts w:cs="Times New Roman"/>
        </w:rPr>
      </w:pPr>
    </w:p>
    <w:p w14:paraId="5943A2FF" w14:textId="77777777" w:rsidR="00E10D82" w:rsidRDefault="00000000">
      <w:pPr>
        <w:autoSpaceDE w:val="0"/>
        <w:autoSpaceDN w:val="0"/>
        <w:adjustRightInd w:val="0"/>
        <w:spacing w:after="0" w:line="240" w:lineRule="auto"/>
        <w:rPr>
          <w:rFonts w:cstheme="minorHAnsi"/>
        </w:rPr>
      </w:pPr>
      <w:r>
        <w:rPr>
          <w:rFonts w:cstheme="minorHAnsi"/>
        </w:rPr>
        <w:t>Note: It is expected that all post holders at Magnus Academy take part in training opportunities provided as part of their continued professional development and that any gained time to be taken in lieu.</w:t>
      </w:r>
    </w:p>
    <w:sectPr w:rsidR="00E10D82">
      <w:headerReference w:type="default" r:id="rId11"/>
      <w:pgSz w:w="12240" w:h="15840"/>
      <w:pgMar w:top="1276" w:right="758" w:bottom="426" w:left="851" w:header="284"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467B7" w14:textId="77777777" w:rsidR="00C66910" w:rsidRDefault="00C66910">
      <w:pPr>
        <w:spacing w:after="0" w:line="240" w:lineRule="auto"/>
      </w:pPr>
      <w:r>
        <w:separator/>
      </w:r>
    </w:p>
  </w:endnote>
  <w:endnote w:type="continuationSeparator" w:id="0">
    <w:p w14:paraId="13AFBE65" w14:textId="77777777" w:rsidR="00C66910" w:rsidRDefault="00C66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58CF9" w14:textId="77777777" w:rsidR="00C66910" w:rsidRDefault="00C66910">
      <w:pPr>
        <w:spacing w:after="0" w:line="240" w:lineRule="auto"/>
      </w:pPr>
      <w:r>
        <w:separator/>
      </w:r>
    </w:p>
  </w:footnote>
  <w:footnote w:type="continuationSeparator" w:id="0">
    <w:p w14:paraId="600FDC9C" w14:textId="77777777" w:rsidR="00C66910" w:rsidRDefault="00C66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3A304" w14:textId="77777777" w:rsidR="00E10D82" w:rsidRDefault="00000000">
    <w:pPr>
      <w:pStyle w:val="Header"/>
      <w:jc w:val="right"/>
    </w:pPr>
    <w:r>
      <w:rPr>
        <w:noProof/>
      </w:rPr>
      <w:drawing>
        <wp:inline distT="0" distB="0" distL="0" distR="0" wp14:anchorId="5943A305" wp14:editId="5943A306">
          <wp:extent cx="4322618" cy="698269"/>
          <wp:effectExtent l="0" t="0" r="190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logo.jpg"/>
                  <pic:cNvPicPr/>
                </pic:nvPicPr>
                <pic:blipFill>
                  <a:blip r:embed="rId1">
                    <a:extLst>
                      <a:ext uri="{28A0092B-C50C-407E-A947-70E740481C1C}">
                        <a14:useLocalDpi xmlns:a14="http://schemas.microsoft.com/office/drawing/2010/main" val="0"/>
                      </a:ext>
                    </a:extLst>
                  </a:blip>
                  <a:stretch>
                    <a:fillRect/>
                  </a:stretch>
                </pic:blipFill>
                <pic:spPr>
                  <a:xfrm>
                    <a:off x="0" y="0"/>
                    <a:ext cx="4322618" cy="6982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6CD"/>
    <w:multiLevelType w:val="hybridMultilevel"/>
    <w:tmpl w:val="62B40654"/>
    <w:lvl w:ilvl="0" w:tplc="3AA08DEC">
      <w:start w:val="1"/>
      <w:numFmt w:val="bullet"/>
      <w:lvlText w:val=""/>
      <w:lvlJc w:val="left"/>
      <w:pPr>
        <w:tabs>
          <w:tab w:val="num" w:pos="1440"/>
        </w:tabs>
        <w:ind w:left="1440" w:hanging="360"/>
      </w:pPr>
      <w:rPr>
        <w:rFonts w:ascii="Wingdings" w:hAnsi="Wingdings" w:hint="default"/>
      </w:rPr>
    </w:lvl>
    <w:lvl w:ilvl="1" w:tplc="FBD8544E" w:tentative="1">
      <w:start w:val="1"/>
      <w:numFmt w:val="bullet"/>
      <w:lvlText w:val="o"/>
      <w:lvlJc w:val="left"/>
      <w:pPr>
        <w:tabs>
          <w:tab w:val="num" w:pos="2160"/>
        </w:tabs>
        <w:ind w:left="2160" w:hanging="360"/>
      </w:pPr>
      <w:rPr>
        <w:rFonts w:ascii="Courier New" w:hAnsi="Courier New" w:cs="Courier New" w:hint="default"/>
      </w:rPr>
    </w:lvl>
    <w:lvl w:ilvl="2" w:tplc="C40C87A0" w:tentative="1">
      <w:start w:val="1"/>
      <w:numFmt w:val="bullet"/>
      <w:lvlText w:val=""/>
      <w:lvlJc w:val="left"/>
      <w:pPr>
        <w:tabs>
          <w:tab w:val="num" w:pos="2880"/>
        </w:tabs>
        <w:ind w:left="2880" w:hanging="360"/>
      </w:pPr>
      <w:rPr>
        <w:rFonts w:ascii="Wingdings" w:hAnsi="Wingdings" w:hint="default"/>
      </w:rPr>
    </w:lvl>
    <w:lvl w:ilvl="3" w:tplc="A4608D6A" w:tentative="1">
      <w:start w:val="1"/>
      <w:numFmt w:val="bullet"/>
      <w:lvlText w:val=""/>
      <w:lvlJc w:val="left"/>
      <w:pPr>
        <w:tabs>
          <w:tab w:val="num" w:pos="3600"/>
        </w:tabs>
        <w:ind w:left="3600" w:hanging="360"/>
      </w:pPr>
      <w:rPr>
        <w:rFonts w:ascii="Symbol" w:hAnsi="Symbol" w:hint="default"/>
      </w:rPr>
    </w:lvl>
    <w:lvl w:ilvl="4" w:tplc="8CDE8DE0" w:tentative="1">
      <w:start w:val="1"/>
      <w:numFmt w:val="bullet"/>
      <w:lvlText w:val="o"/>
      <w:lvlJc w:val="left"/>
      <w:pPr>
        <w:tabs>
          <w:tab w:val="num" w:pos="4320"/>
        </w:tabs>
        <w:ind w:left="4320" w:hanging="360"/>
      </w:pPr>
      <w:rPr>
        <w:rFonts w:ascii="Courier New" w:hAnsi="Courier New" w:cs="Courier New" w:hint="default"/>
      </w:rPr>
    </w:lvl>
    <w:lvl w:ilvl="5" w:tplc="49387DB0" w:tentative="1">
      <w:start w:val="1"/>
      <w:numFmt w:val="bullet"/>
      <w:lvlText w:val=""/>
      <w:lvlJc w:val="left"/>
      <w:pPr>
        <w:tabs>
          <w:tab w:val="num" w:pos="5040"/>
        </w:tabs>
        <w:ind w:left="5040" w:hanging="360"/>
      </w:pPr>
      <w:rPr>
        <w:rFonts w:ascii="Wingdings" w:hAnsi="Wingdings" w:hint="default"/>
      </w:rPr>
    </w:lvl>
    <w:lvl w:ilvl="6" w:tplc="389C02D2" w:tentative="1">
      <w:start w:val="1"/>
      <w:numFmt w:val="bullet"/>
      <w:lvlText w:val=""/>
      <w:lvlJc w:val="left"/>
      <w:pPr>
        <w:tabs>
          <w:tab w:val="num" w:pos="5760"/>
        </w:tabs>
        <w:ind w:left="5760" w:hanging="360"/>
      </w:pPr>
      <w:rPr>
        <w:rFonts w:ascii="Symbol" w:hAnsi="Symbol" w:hint="default"/>
      </w:rPr>
    </w:lvl>
    <w:lvl w:ilvl="7" w:tplc="6C685418" w:tentative="1">
      <w:start w:val="1"/>
      <w:numFmt w:val="bullet"/>
      <w:lvlText w:val="o"/>
      <w:lvlJc w:val="left"/>
      <w:pPr>
        <w:tabs>
          <w:tab w:val="num" w:pos="6480"/>
        </w:tabs>
        <w:ind w:left="6480" w:hanging="360"/>
      </w:pPr>
      <w:rPr>
        <w:rFonts w:ascii="Courier New" w:hAnsi="Courier New" w:cs="Courier New" w:hint="default"/>
      </w:rPr>
    </w:lvl>
    <w:lvl w:ilvl="8" w:tplc="B1B2A7BE"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997EAF"/>
    <w:multiLevelType w:val="hybridMultilevel"/>
    <w:tmpl w:val="1650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C3A07"/>
    <w:multiLevelType w:val="hybridMultilevel"/>
    <w:tmpl w:val="CFDA7AC2"/>
    <w:lvl w:ilvl="0" w:tplc="E020E7A6">
      <w:start w:val="1"/>
      <w:numFmt w:val="bullet"/>
      <w:lvlText w:val=""/>
      <w:lvlJc w:val="left"/>
      <w:pPr>
        <w:tabs>
          <w:tab w:val="num" w:pos="1440"/>
        </w:tabs>
        <w:ind w:left="1440" w:hanging="360"/>
      </w:pPr>
      <w:rPr>
        <w:rFonts w:ascii="Wingdings" w:hAnsi="Wingdings" w:hint="default"/>
      </w:rPr>
    </w:lvl>
    <w:lvl w:ilvl="1" w:tplc="8C14830C" w:tentative="1">
      <w:start w:val="1"/>
      <w:numFmt w:val="bullet"/>
      <w:lvlText w:val="o"/>
      <w:lvlJc w:val="left"/>
      <w:pPr>
        <w:tabs>
          <w:tab w:val="num" w:pos="2160"/>
        </w:tabs>
        <w:ind w:left="2160" w:hanging="360"/>
      </w:pPr>
      <w:rPr>
        <w:rFonts w:ascii="Courier New" w:hAnsi="Courier New" w:cs="Courier New" w:hint="default"/>
      </w:rPr>
    </w:lvl>
    <w:lvl w:ilvl="2" w:tplc="F0D4ACBA" w:tentative="1">
      <w:start w:val="1"/>
      <w:numFmt w:val="bullet"/>
      <w:lvlText w:val=""/>
      <w:lvlJc w:val="left"/>
      <w:pPr>
        <w:tabs>
          <w:tab w:val="num" w:pos="2880"/>
        </w:tabs>
        <w:ind w:left="2880" w:hanging="360"/>
      </w:pPr>
      <w:rPr>
        <w:rFonts w:ascii="Wingdings" w:hAnsi="Wingdings" w:hint="default"/>
      </w:rPr>
    </w:lvl>
    <w:lvl w:ilvl="3" w:tplc="060422A8" w:tentative="1">
      <w:start w:val="1"/>
      <w:numFmt w:val="bullet"/>
      <w:lvlText w:val=""/>
      <w:lvlJc w:val="left"/>
      <w:pPr>
        <w:tabs>
          <w:tab w:val="num" w:pos="3600"/>
        </w:tabs>
        <w:ind w:left="3600" w:hanging="360"/>
      </w:pPr>
      <w:rPr>
        <w:rFonts w:ascii="Symbol" w:hAnsi="Symbol" w:hint="default"/>
      </w:rPr>
    </w:lvl>
    <w:lvl w:ilvl="4" w:tplc="E3F03338" w:tentative="1">
      <w:start w:val="1"/>
      <w:numFmt w:val="bullet"/>
      <w:lvlText w:val="o"/>
      <w:lvlJc w:val="left"/>
      <w:pPr>
        <w:tabs>
          <w:tab w:val="num" w:pos="4320"/>
        </w:tabs>
        <w:ind w:left="4320" w:hanging="360"/>
      </w:pPr>
      <w:rPr>
        <w:rFonts w:ascii="Courier New" w:hAnsi="Courier New" w:cs="Courier New" w:hint="default"/>
      </w:rPr>
    </w:lvl>
    <w:lvl w:ilvl="5" w:tplc="4566DA90" w:tentative="1">
      <w:start w:val="1"/>
      <w:numFmt w:val="bullet"/>
      <w:lvlText w:val=""/>
      <w:lvlJc w:val="left"/>
      <w:pPr>
        <w:tabs>
          <w:tab w:val="num" w:pos="5040"/>
        </w:tabs>
        <w:ind w:left="5040" w:hanging="360"/>
      </w:pPr>
      <w:rPr>
        <w:rFonts w:ascii="Wingdings" w:hAnsi="Wingdings" w:hint="default"/>
      </w:rPr>
    </w:lvl>
    <w:lvl w:ilvl="6" w:tplc="7BA6FEA6" w:tentative="1">
      <w:start w:val="1"/>
      <w:numFmt w:val="bullet"/>
      <w:lvlText w:val=""/>
      <w:lvlJc w:val="left"/>
      <w:pPr>
        <w:tabs>
          <w:tab w:val="num" w:pos="5760"/>
        </w:tabs>
        <w:ind w:left="5760" w:hanging="360"/>
      </w:pPr>
      <w:rPr>
        <w:rFonts w:ascii="Symbol" w:hAnsi="Symbol" w:hint="default"/>
      </w:rPr>
    </w:lvl>
    <w:lvl w:ilvl="7" w:tplc="BD805EFE" w:tentative="1">
      <w:start w:val="1"/>
      <w:numFmt w:val="bullet"/>
      <w:lvlText w:val="o"/>
      <w:lvlJc w:val="left"/>
      <w:pPr>
        <w:tabs>
          <w:tab w:val="num" w:pos="6480"/>
        </w:tabs>
        <w:ind w:left="6480" w:hanging="360"/>
      </w:pPr>
      <w:rPr>
        <w:rFonts w:ascii="Courier New" w:hAnsi="Courier New" w:cs="Courier New" w:hint="default"/>
      </w:rPr>
    </w:lvl>
    <w:lvl w:ilvl="8" w:tplc="A4F61474"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60175F9"/>
    <w:multiLevelType w:val="hybridMultilevel"/>
    <w:tmpl w:val="99B42E3C"/>
    <w:lvl w:ilvl="0" w:tplc="08090005">
      <w:start w:val="1"/>
      <w:numFmt w:val="bullet"/>
      <w:lvlText w:val=""/>
      <w:lvlJc w:val="left"/>
      <w:pPr>
        <w:tabs>
          <w:tab w:val="num" w:pos="1800"/>
        </w:tabs>
        <w:ind w:left="1800" w:hanging="360"/>
      </w:pPr>
      <w:rPr>
        <w:rFonts w:ascii="Wingdings" w:hAnsi="Wingdings"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4437A0"/>
    <w:multiLevelType w:val="hybridMultilevel"/>
    <w:tmpl w:val="6DD0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826E3"/>
    <w:multiLevelType w:val="multilevel"/>
    <w:tmpl w:val="B58EBDD4"/>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91224BD"/>
    <w:multiLevelType w:val="hybridMultilevel"/>
    <w:tmpl w:val="20D87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8A14D4"/>
    <w:multiLevelType w:val="hybridMultilevel"/>
    <w:tmpl w:val="6FD60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2E1352"/>
    <w:multiLevelType w:val="hybridMultilevel"/>
    <w:tmpl w:val="AC7C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41170D"/>
    <w:multiLevelType w:val="hybridMultilevel"/>
    <w:tmpl w:val="06B0E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C77BE"/>
    <w:multiLevelType w:val="hybridMultilevel"/>
    <w:tmpl w:val="108A0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2F2E15"/>
    <w:multiLevelType w:val="hybridMultilevel"/>
    <w:tmpl w:val="864A3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125118"/>
    <w:multiLevelType w:val="hybridMultilevel"/>
    <w:tmpl w:val="79701EFA"/>
    <w:lvl w:ilvl="0" w:tplc="08090005">
      <w:start w:val="1"/>
      <w:numFmt w:val="bullet"/>
      <w:lvlText w:val=""/>
      <w:lvlJc w:val="left"/>
      <w:pPr>
        <w:ind w:left="2160" w:hanging="360"/>
      </w:pPr>
      <w:rPr>
        <w:rFonts w:ascii="Wingdings" w:hAnsi="Wingdings"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E36712E"/>
    <w:multiLevelType w:val="hybridMultilevel"/>
    <w:tmpl w:val="99E43920"/>
    <w:lvl w:ilvl="0" w:tplc="04090001">
      <w:start w:val="1"/>
      <w:numFmt w:val="bullet"/>
      <w:lvlText w:val=""/>
      <w:lvlJc w:val="left"/>
      <w:pPr>
        <w:ind w:left="2154" w:hanging="360"/>
      </w:pPr>
      <w:rPr>
        <w:rFonts w:ascii="Symbol" w:hAnsi="Symbol"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14" w15:restartNumberingAfterBreak="0">
    <w:nsid w:val="415A6631"/>
    <w:multiLevelType w:val="hybridMultilevel"/>
    <w:tmpl w:val="8A5EB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597A65"/>
    <w:multiLevelType w:val="hybridMultilevel"/>
    <w:tmpl w:val="9594BD46"/>
    <w:lvl w:ilvl="0" w:tplc="F29CE8CC">
      <w:start w:val="1"/>
      <w:numFmt w:val="bullet"/>
      <w:lvlText w:val="-"/>
      <w:lvlJc w:val="left"/>
      <w:pPr>
        <w:ind w:left="750" w:hanging="360"/>
      </w:pPr>
      <w:rPr>
        <w:rFonts w:ascii="Calibri" w:eastAsiaTheme="minorHAnsi" w:hAnsi="Calibri" w:cstheme="minorBidi"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6" w15:restartNumberingAfterBreak="0">
    <w:nsid w:val="440378A4"/>
    <w:multiLevelType w:val="hybridMultilevel"/>
    <w:tmpl w:val="10829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7E0B0A"/>
    <w:multiLevelType w:val="hybridMultilevel"/>
    <w:tmpl w:val="F4249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D71FDD"/>
    <w:multiLevelType w:val="hybridMultilevel"/>
    <w:tmpl w:val="144E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804642"/>
    <w:multiLevelType w:val="hybridMultilevel"/>
    <w:tmpl w:val="144030B0"/>
    <w:lvl w:ilvl="0" w:tplc="08090005">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5985F1C"/>
    <w:multiLevelType w:val="hybridMultilevel"/>
    <w:tmpl w:val="1D9E8986"/>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C847FE3"/>
    <w:multiLevelType w:val="hybridMultilevel"/>
    <w:tmpl w:val="394C9982"/>
    <w:lvl w:ilvl="0" w:tplc="DC009234">
      <w:start w:val="1"/>
      <w:numFmt w:val="upperRoman"/>
      <w:lvlText w:val="%1."/>
      <w:lvlJc w:val="right"/>
      <w:pPr>
        <w:tabs>
          <w:tab w:val="num" w:pos="180"/>
        </w:tabs>
        <w:ind w:left="180" w:hanging="180"/>
      </w:pPr>
    </w:lvl>
    <w:lvl w:ilvl="1" w:tplc="785CC53E">
      <w:start w:val="1"/>
      <w:numFmt w:val="decimal"/>
      <w:lvlText w:val="%2."/>
      <w:lvlJc w:val="left"/>
      <w:pPr>
        <w:tabs>
          <w:tab w:val="num" w:pos="1440"/>
        </w:tabs>
        <w:ind w:left="1440" w:hanging="360"/>
      </w:pPr>
    </w:lvl>
    <w:lvl w:ilvl="2" w:tplc="8E5AA196">
      <w:start w:val="1"/>
      <w:numFmt w:val="lowerRoman"/>
      <w:lvlText w:val="%3."/>
      <w:lvlJc w:val="right"/>
      <w:pPr>
        <w:tabs>
          <w:tab w:val="num" w:pos="2160"/>
        </w:tabs>
        <w:ind w:left="2160" w:hanging="180"/>
      </w:pPr>
    </w:lvl>
    <w:lvl w:ilvl="3" w:tplc="81FE8EF6" w:tentative="1">
      <w:start w:val="1"/>
      <w:numFmt w:val="decimal"/>
      <w:lvlText w:val="%4."/>
      <w:lvlJc w:val="left"/>
      <w:pPr>
        <w:tabs>
          <w:tab w:val="num" w:pos="2880"/>
        </w:tabs>
        <w:ind w:left="2880" w:hanging="360"/>
      </w:pPr>
    </w:lvl>
    <w:lvl w:ilvl="4" w:tplc="F7589852" w:tentative="1">
      <w:start w:val="1"/>
      <w:numFmt w:val="lowerLetter"/>
      <w:lvlText w:val="%5."/>
      <w:lvlJc w:val="left"/>
      <w:pPr>
        <w:tabs>
          <w:tab w:val="num" w:pos="3600"/>
        </w:tabs>
        <w:ind w:left="3600" w:hanging="360"/>
      </w:pPr>
    </w:lvl>
    <w:lvl w:ilvl="5" w:tplc="EE44704C" w:tentative="1">
      <w:start w:val="1"/>
      <w:numFmt w:val="lowerRoman"/>
      <w:lvlText w:val="%6."/>
      <w:lvlJc w:val="right"/>
      <w:pPr>
        <w:tabs>
          <w:tab w:val="num" w:pos="4320"/>
        </w:tabs>
        <w:ind w:left="4320" w:hanging="180"/>
      </w:pPr>
    </w:lvl>
    <w:lvl w:ilvl="6" w:tplc="B29ECBDC" w:tentative="1">
      <w:start w:val="1"/>
      <w:numFmt w:val="decimal"/>
      <w:lvlText w:val="%7."/>
      <w:lvlJc w:val="left"/>
      <w:pPr>
        <w:tabs>
          <w:tab w:val="num" w:pos="5040"/>
        </w:tabs>
        <w:ind w:left="5040" w:hanging="360"/>
      </w:pPr>
    </w:lvl>
    <w:lvl w:ilvl="7" w:tplc="3D2E9398" w:tentative="1">
      <w:start w:val="1"/>
      <w:numFmt w:val="lowerLetter"/>
      <w:lvlText w:val="%8."/>
      <w:lvlJc w:val="left"/>
      <w:pPr>
        <w:tabs>
          <w:tab w:val="num" w:pos="5760"/>
        </w:tabs>
        <w:ind w:left="5760" w:hanging="360"/>
      </w:pPr>
    </w:lvl>
    <w:lvl w:ilvl="8" w:tplc="CC5A3140" w:tentative="1">
      <w:start w:val="1"/>
      <w:numFmt w:val="lowerRoman"/>
      <w:lvlText w:val="%9."/>
      <w:lvlJc w:val="right"/>
      <w:pPr>
        <w:tabs>
          <w:tab w:val="num" w:pos="6480"/>
        </w:tabs>
        <w:ind w:left="6480" w:hanging="180"/>
      </w:pPr>
    </w:lvl>
  </w:abstractNum>
  <w:abstractNum w:abstractNumId="22" w15:restartNumberingAfterBreak="0">
    <w:nsid w:val="63300105"/>
    <w:multiLevelType w:val="hybridMultilevel"/>
    <w:tmpl w:val="72FC9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B46C17"/>
    <w:multiLevelType w:val="hybridMultilevel"/>
    <w:tmpl w:val="DCDEC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B425EA"/>
    <w:multiLevelType w:val="hybridMultilevel"/>
    <w:tmpl w:val="7CAAF7BE"/>
    <w:lvl w:ilvl="0" w:tplc="163C76D2">
      <w:start w:val="1"/>
      <w:numFmt w:val="bullet"/>
      <w:lvlText w:val=""/>
      <w:lvlJc w:val="left"/>
      <w:pPr>
        <w:tabs>
          <w:tab w:val="num" w:pos="1440"/>
        </w:tabs>
        <w:ind w:left="1440" w:hanging="360"/>
      </w:pPr>
      <w:rPr>
        <w:rFonts w:ascii="Wingdings" w:hAnsi="Wingdings" w:hint="default"/>
      </w:rPr>
    </w:lvl>
    <w:lvl w:ilvl="1" w:tplc="CDCE03BE" w:tentative="1">
      <w:start w:val="1"/>
      <w:numFmt w:val="bullet"/>
      <w:lvlText w:val="o"/>
      <w:lvlJc w:val="left"/>
      <w:pPr>
        <w:tabs>
          <w:tab w:val="num" w:pos="2160"/>
        </w:tabs>
        <w:ind w:left="2160" w:hanging="360"/>
      </w:pPr>
      <w:rPr>
        <w:rFonts w:ascii="Courier New" w:hAnsi="Courier New" w:cs="Courier New" w:hint="default"/>
      </w:rPr>
    </w:lvl>
    <w:lvl w:ilvl="2" w:tplc="E8F22F0A" w:tentative="1">
      <w:start w:val="1"/>
      <w:numFmt w:val="bullet"/>
      <w:lvlText w:val=""/>
      <w:lvlJc w:val="left"/>
      <w:pPr>
        <w:tabs>
          <w:tab w:val="num" w:pos="2880"/>
        </w:tabs>
        <w:ind w:left="2880" w:hanging="360"/>
      </w:pPr>
      <w:rPr>
        <w:rFonts w:ascii="Wingdings" w:hAnsi="Wingdings" w:hint="default"/>
      </w:rPr>
    </w:lvl>
    <w:lvl w:ilvl="3" w:tplc="E75A0740" w:tentative="1">
      <w:start w:val="1"/>
      <w:numFmt w:val="bullet"/>
      <w:lvlText w:val=""/>
      <w:lvlJc w:val="left"/>
      <w:pPr>
        <w:tabs>
          <w:tab w:val="num" w:pos="3600"/>
        </w:tabs>
        <w:ind w:left="3600" w:hanging="360"/>
      </w:pPr>
      <w:rPr>
        <w:rFonts w:ascii="Symbol" w:hAnsi="Symbol" w:hint="default"/>
      </w:rPr>
    </w:lvl>
    <w:lvl w:ilvl="4" w:tplc="7084D14C" w:tentative="1">
      <w:start w:val="1"/>
      <w:numFmt w:val="bullet"/>
      <w:lvlText w:val="o"/>
      <w:lvlJc w:val="left"/>
      <w:pPr>
        <w:tabs>
          <w:tab w:val="num" w:pos="4320"/>
        </w:tabs>
        <w:ind w:left="4320" w:hanging="360"/>
      </w:pPr>
      <w:rPr>
        <w:rFonts w:ascii="Courier New" w:hAnsi="Courier New" w:cs="Courier New" w:hint="default"/>
      </w:rPr>
    </w:lvl>
    <w:lvl w:ilvl="5" w:tplc="EBB4DB48" w:tentative="1">
      <w:start w:val="1"/>
      <w:numFmt w:val="bullet"/>
      <w:lvlText w:val=""/>
      <w:lvlJc w:val="left"/>
      <w:pPr>
        <w:tabs>
          <w:tab w:val="num" w:pos="5040"/>
        </w:tabs>
        <w:ind w:left="5040" w:hanging="360"/>
      </w:pPr>
      <w:rPr>
        <w:rFonts w:ascii="Wingdings" w:hAnsi="Wingdings" w:hint="default"/>
      </w:rPr>
    </w:lvl>
    <w:lvl w:ilvl="6" w:tplc="11368E64" w:tentative="1">
      <w:start w:val="1"/>
      <w:numFmt w:val="bullet"/>
      <w:lvlText w:val=""/>
      <w:lvlJc w:val="left"/>
      <w:pPr>
        <w:tabs>
          <w:tab w:val="num" w:pos="5760"/>
        </w:tabs>
        <w:ind w:left="5760" w:hanging="360"/>
      </w:pPr>
      <w:rPr>
        <w:rFonts w:ascii="Symbol" w:hAnsi="Symbol" w:hint="default"/>
      </w:rPr>
    </w:lvl>
    <w:lvl w:ilvl="7" w:tplc="38C68900" w:tentative="1">
      <w:start w:val="1"/>
      <w:numFmt w:val="bullet"/>
      <w:lvlText w:val="o"/>
      <w:lvlJc w:val="left"/>
      <w:pPr>
        <w:tabs>
          <w:tab w:val="num" w:pos="6480"/>
        </w:tabs>
        <w:ind w:left="6480" w:hanging="360"/>
      </w:pPr>
      <w:rPr>
        <w:rFonts w:ascii="Courier New" w:hAnsi="Courier New" w:cs="Courier New" w:hint="default"/>
      </w:rPr>
    </w:lvl>
    <w:lvl w:ilvl="8" w:tplc="2CDEBA76"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D0B0DC7"/>
    <w:multiLevelType w:val="hybridMultilevel"/>
    <w:tmpl w:val="7F72A130"/>
    <w:lvl w:ilvl="0" w:tplc="04090001">
      <w:start w:val="1"/>
      <w:numFmt w:val="bullet"/>
      <w:lvlText w:val=""/>
      <w:lvlJc w:val="left"/>
      <w:pPr>
        <w:ind w:left="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75C41FFD"/>
    <w:multiLevelType w:val="hybridMultilevel"/>
    <w:tmpl w:val="AE4C2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722233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8294790">
    <w:abstractNumId w:val="7"/>
  </w:num>
  <w:num w:numId="3" w16cid:durableId="1394959994">
    <w:abstractNumId w:val="23"/>
  </w:num>
  <w:num w:numId="4" w16cid:durableId="1463697225">
    <w:abstractNumId w:val="11"/>
  </w:num>
  <w:num w:numId="5" w16cid:durableId="57824734">
    <w:abstractNumId w:val="9"/>
  </w:num>
  <w:num w:numId="6" w16cid:durableId="2027635655">
    <w:abstractNumId w:val="0"/>
  </w:num>
  <w:num w:numId="7" w16cid:durableId="1849833117">
    <w:abstractNumId w:val="16"/>
  </w:num>
  <w:num w:numId="8" w16cid:durableId="403797636">
    <w:abstractNumId w:val="21"/>
  </w:num>
  <w:num w:numId="9" w16cid:durableId="766581931">
    <w:abstractNumId w:val="2"/>
  </w:num>
  <w:num w:numId="10" w16cid:durableId="1122656213">
    <w:abstractNumId w:val="24"/>
  </w:num>
  <w:num w:numId="11" w16cid:durableId="2043435846">
    <w:abstractNumId w:val="15"/>
  </w:num>
  <w:num w:numId="12" w16cid:durableId="1806121122">
    <w:abstractNumId w:val="4"/>
  </w:num>
  <w:num w:numId="13" w16cid:durableId="1621180823">
    <w:abstractNumId w:val="1"/>
  </w:num>
  <w:num w:numId="14" w16cid:durableId="490951592">
    <w:abstractNumId w:val="10"/>
  </w:num>
  <w:num w:numId="15" w16cid:durableId="1879125660">
    <w:abstractNumId w:val="18"/>
  </w:num>
  <w:num w:numId="16" w16cid:durableId="1874688347">
    <w:abstractNumId w:val="25"/>
  </w:num>
  <w:num w:numId="17" w16cid:durableId="262227510">
    <w:abstractNumId w:val="3"/>
  </w:num>
  <w:num w:numId="18" w16cid:durableId="1903979276">
    <w:abstractNumId w:val="19"/>
  </w:num>
  <w:num w:numId="19" w16cid:durableId="996033432">
    <w:abstractNumId w:val="13"/>
  </w:num>
  <w:num w:numId="20" w16cid:durableId="2091151705">
    <w:abstractNumId w:val="17"/>
  </w:num>
  <w:num w:numId="21" w16cid:durableId="715735183">
    <w:abstractNumId w:val="6"/>
  </w:num>
  <w:num w:numId="22" w16cid:durableId="1373461870">
    <w:abstractNumId w:val="12"/>
  </w:num>
  <w:num w:numId="23" w16cid:durableId="698704131">
    <w:abstractNumId w:val="8"/>
  </w:num>
  <w:num w:numId="24" w16cid:durableId="573977266">
    <w:abstractNumId w:val="20"/>
  </w:num>
  <w:num w:numId="25" w16cid:durableId="462886651">
    <w:abstractNumId w:val="14"/>
  </w:num>
  <w:num w:numId="26" w16cid:durableId="1722095001">
    <w:abstractNumId w:val="26"/>
  </w:num>
  <w:num w:numId="27" w16cid:durableId="1854369159">
    <w:abstractNumId w:val="22"/>
  </w:num>
  <w:num w:numId="28" w16cid:durableId="117587511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D82"/>
    <w:rsid w:val="00335CF3"/>
    <w:rsid w:val="0036016A"/>
    <w:rsid w:val="0067068B"/>
    <w:rsid w:val="0089091C"/>
    <w:rsid w:val="008E2C4C"/>
    <w:rsid w:val="009E7566"/>
    <w:rsid w:val="00AD3D9D"/>
    <w:rsid w:val="00BA0B3E"/>
    <w:rsid w:val="00C449C6"/>
    <w:rsid w:val="00C66910"/>
    <w:rsid w:val="00D462CD"/>
    <w:rsid w:val="00D65012"/>
    <w:rsid w:val="00DC0757"/>
    <w:rsid w:val="00E10D82"/>
    <w:rsid w:val="00E61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3A2C8"/>
  <w15:docId w15:val="{B12398D9-5687-430D-ABEE-C405FFEC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autoSpaceDE w:val="0"/>
      <w:autoSpaceDN w:val="0"/>
      <w:adjustRightInd w:val="0"/>
      <w:spacing w:after="0" w:line="240" w:lineRule="auto"/>
      <w:outlineLvl w:val="0"/>
    </w:pPr>
    <w:rPr>
      <w:rFonts w:ascii="Arial" w:eastAsia="Times New Roman" w:hAnsi="Arial" w:cs="Arial"/>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semiHidden/>
    <w:pPr>
      <w:spacing w:after="240" w:line="240" w:lineRule="auto"/>
      <w:ind w:left="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Pr>
      <w:rFonts w:ascii="Times New Roman" w:eastAsia="Times New Roman" w:hAnsi="Times New Roman" w:cs="Times New Roman"/>
      <w:sz w:val="24"/>
      <w:szCs w:val="24"/>
    </w:rPr>
  </w:style>
  <w:style w:type="character" w:customStyle="1" w:styleId="Heading1Char">
    <w:name w:val="Heading 1 Char"/>
    <w:basedOn w:val="DefaultParagraphFont"/>
    <w:link w:val="Heading1"/>
    <w:rPr>
      <w:rFonts w:ascii="Arial" w:eastAsia="Times New Roman" w:hAnsi="Arial" w:cs="Arial"/>
      <w:sz w:val="44"/>
      <w:szCs w:val="44"/>
    </w:rPr>
  </w:style>
  <w:style w:type="character" w:customStyle="1" w:styleId="plargebold1">
    <w:name w:val="p_largebold1"/>
    <w:basedOn w:val="DefaultParagraphFont"/>
    <w:rPr>
      <w:rFonts w:ascii="Arial" w:hAnsi="Arial" w:cs="Arial" w:hint="default"/>
      <w:b/>
      <w:bCs/>
      <w:color w:val="666666"/>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014953">
      <w:bodyDiv w:val="1"/>
      <w:marLeft w:val="0"/>
      <w:marRight w:val="0"/>
      <w:marTop w:val="0"/>
      <w:marBottom w:val="0"/>
      <w:divBdr>
        <w:top w:val="none" w:sz="0" w:space="0" w:color="auto"/>
        <w:left w:val="none" w:sz="0" w:space="0" w:color="auto"/>
        <w:bottom w:val="none" w:sz="0" w:space="0" w:color="auto"/>
        <w:right w:val="none" w:sz="0" w:space="0" w:color="auto"/>
      </w:divBdr>
    </w:div>
    <w:div w:id="190552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9999A1992B8E345B22FD4C61F7D9A3D" ma:contentTypeVersion="34" ma:contentTypeDescription="Create a new document." ma:contentTypeScope="" ma:versionID="73f10c418ce58896e7e610101a63f0d8">
  <xsd:schema xmlns:xsd="http://www.w3.org/2001/XMLSchema" xmlns:xs="http://www.w3.org/2001/XMLSchema" xmlns:p="http://schemas.microsoft.com/office/2006/metadata/properties" xmlns:ns2="4a4c02fb-1a11-44c6-863c-93167f3a9374" xmlns:ns3="b16a4f79-1c1f-4e67-b587-726fcf79d46c" targetNamespace="http://schemas.microsoft.com/office/2006/metadata/properties" ma:root="true" ma:fieldsID="958f3e4a91895090dbbabb9d1e90e11b" ns2:_="" ns3:_="">
    <xsd:import namespace="4a4c02fb-1a11-44c6-863c-93167f3a9374"/>
    <xsd:import namespace="b16a4f79-1c1f-4e67-b587-726fcf79d46c"/>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c02fb-1a11-44c6-863c-93167f3a937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Location" ma:index="37" nillable="true" ma:displayName="Location" ma:indexed="true"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8a0b2e43-ae6a-4920-bdba-9e5b9cfd8c84"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6a4f79-1c1f-4e67-b587-726fcf79d46c"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7134b439-4b4c-49a3-9719-f20ba336c69f}" ma:internalName="TaxCatchAll" ma:showField="CatchAllData" ma:web="b16a4f79-1c1f-4e67-b587-726fcf79d4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4c02fb-1a11-44c6-863c-93167f3a9374">
      <Terms xmlns="http://schemas.microsoft.com/office/infopath/2007/PartnerControls"/>
    </lcf76f155ced4ddcb4097134ff3c332f>
    <TaxCatchAll xmlns="b16a4f79-1c1f-4e67-b587-726fcf79d46c" xsi:nil="true"/>
    <Math_Settings xmlns="4a4c02fb-1a11-44c6-863c-93167f3a9374" xsi:nil="true"/>
    <Member_Groups xmlns="4a4c02fb-1a11-44c6-863c-93167f3a9374">
      <UserInfo>
        <DisplayName/>
        <AccountId xsi:nil="true"/>
        <AccountType/>
      </UserInfo>
    </Member_Groups>
    <Self_Registration_Enabled xmlns="4a4c02fb-1a11-44c6-863c-93167f3a9374" xsi:nil="true"/>
    <Distribution_Groups xmlns="4a4c02fb-1a11-44c6-863c-93167f3a9374" xsi:nil="true"/>
    <TeamsChannelId xmlns="4a4c02fb-1a11-44c6-863c-93167f3a9374" xsi:nil="true"/>
    <Leaders xmlns="4a4c02fb-1a11-44c6-863c-93167f3a9374">
      <UserInfo>
        <DisplayName/>
        <AccountId xsi:nil="true"/>
        <AccountType/>
      </UserInfo>
    </Leaders>
    <Invited_Members xmlns="4a4c02fb-1a11-44c6-863c-93167f3a9374" xsi:nil="true"/>
    <Is_Collaboration_Space_Locked xmlns="4a4c02fb-1a11-44c6-863c-93167f3a9374" xsi:nil="true"/>
    <Has_Leaders_Only_SectionGroup xmlns="4a4c02fb-1a11-44c6-863c-93167f3a9374" xsi:nil="true"/>
    <CultureName xmlns="4a4c02fb-1a11-44c6-863c-93167f3a9374" xsi:nil="true"/>
    <Owner xmlns="4a4c02fb-1a11-44c6-863c-93167f3a9374">
      <UserInfo>
        <DisplayName/>
        <AccountId xsi:nil="true"/>
        <AccountType/>
      </UserInfo>
    </Owner>
    <DefaultSectionNames xmlns="4a4c02fb-1a11-44c6-863c-93167f3a9374" xsi:nil="true"/>
    <Teams_Channel_Section_Location xmlns="4a4c02fb-1a11-44c6-863c-93167f3a9374" xsi:nil="true"/>
    <Templates xmlns="4a4c02fb-1a11-44c6-863c-93167f3a9374" xsi:nil="true"/>
    <Members xmlns="4a4c02fb-1a11-44c6-863c-93167f3a9374">
      <UserInfo>
        <DisplayName/>
        <AccountId xsi:nil="true"/>
        <AccountType/>
      </UserInfo>
    </Members>
    <NotebookType xmlns="4a4c02fb-1a11-44c6-863c-93167f3a9374" xsi:nil="true"/>
    <IsNotebookLocked xmlns="4a4c02fb-1a11-44c6-863c-93167f3a9374" xsi:nil="true"/>
    <FolderType xmlns="4a4c02fb-1a11-44c6-863c-93167f3a9374" xsi:nil="true"/>
    <AppVersion xmlns="4a4c02fb-1a11-44c6-863c-93167f3a9374" xsi:nil="true"/>
    <LMS_Mappings xmlns="4a4c02fb-1a11-44c6-863c-93167f3a9374" xsi:nil="true"/>
    <Invited_Leaders xmlns="4a4c02fb-1a11-44c6-863c-93167f3a9374" xsi:nil="true"/>
  </documentManagement>
</p:properties>
</file>

<file path=customXml/itemProps1.xml><?xml version="1.0" encoding="utf-8"?>
<ds:datastoreItem xmlns:ds="http://schemas.openxmlformats.org/officeDocument/2006/customXml" ds:itemID="{92E4C297-513C-46C4-9BA8-931CBBA22482}">
  <ds:schemaRefs>
    <ds:schemaRef ds:uri="http://schemas.microsoft.com/sharepoint/v3/contenttype/forms"/>
  </ds:schemaRefs>
</ds:datastoreItem>
</file>

<file path=customXml/itemProps2.xml><?xml version="1.0" encoding="utf-8"?>
<ds:datastoreItem xmlns:ds="http://schemas.openxmlformats.org/officeDocument/2006/customXml" ds:itemID="{06834E63-17B5-4ECD-B899-F90DC28BE607}">
  <ds:schemaRefs>
    <ds:schemaRef ds:uri="http://schemas.openxmlformats.org/officeDocument/2006/bibliography"/>
  </ds:schemaRefs>
</ds:datastoreItem>
</file>

<file path=customXml/itemProps3.xml><?xml version="1.0" encoding="utf-8"?>
<ds:datastoreItem xmlns:ds="http://schemas.openxmlformats.org/officeDocument/2006/customXml" ds:itemID="{CB3894A6-CA68-4CC0-B65B-DB1596AA8EBC}"/>
</file>

<file path=customXml/itemProps4.xml><?xml version="1.0" encoding="utf-8"?>
<ds:datastoreItem xmlns:ds="http://schemas.openxmlformats.org/officeDocument/2006/customXml" ds:itemID="{EF9EEA0B-8F59-4445-B5EC-C5DCC189D0CF}">
  <ds:schemaRefs>
    <ds:schemaRef ds:uri="http://schemas.microsoft.com/office/2006/metadata/properties"/>
    <ds:schemaRef ds:uri="http://schemas.microsoft.com/office/infopath/2007/PartnerControls"/>
    <ds:schemaRef ds:uri="e197a962-933e-47cc-9f73-c2d3524cea12"/>
    <ds:schemaRef ds:uri="988f2c0b-ccb4-45f9-9b36-8bbf5f30dc57"/>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oswealthalln</dc:creator>
  <cp:lastModifiedBy>B Hade</cp:lastModifiedBy>
  <cp:revision>12</cp:revision>
  <cp:lastPrinted>2012-01-05T10:26:00Z</cp:lastPrinted>
  <dcterms:created xsi:type="dcterms:W3CDTF">2019-07-05T09:18:00Z</dcterms:created>
  <dcterms:modified xsi:type="dcterms:W3CDTF">2025-09-30T08:39:00Z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0x010100A9999A1992B8E345B22FD4C61F7D9A3D</vt:lpwstr>
  </property>
  <property fmtid="{D5CDD505-2E9C-101B-9397-08002B2CF9AE}" pid="3" name="MediaServiceImageTags">
    <vt:lpwstr/>
  </property>
</Properties>
</file>